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42" w:rsidRPr="00DF6B42" w:rsidRDefault="00DF6B42" w:rsidP="00DF6B42">
      <w:pPr>
        <w:spacing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137735</wp:posOffset>
                </wp:positionH>
                <wp:positionV relativeFrom="paragraph">
                  <wp:posOffset>-106739</wp:posOffset>
                </wp:positionV>
                <wp:extent cx="1123950" cy="2286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42" w:rsidRPr="00946997" w:rsidRDefault="00DF6B42" w:rsidP="00DF6B42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469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件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0.85pt;margin-top:-8.4pt;width:88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" stroked="f">
                <v:textbox>
                  <w:txbxContent>
                    <w:p w:rsidR="00DF6B42" w:rsidRPr="00946997" w:rsidRDefault="00DF6B42" w:rsidP="00DF6B42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946997">
                        <w:rPr>
                          <w:rFonts w:hint="eastAsia"/>
                          <w:sz w:val="18"/>
                          <w:szCs w:val="18"/>
                        </w:rPr>
                        <w:t>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件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F6B42">
        <w:rPr>
          <w:rFonts w:ascii="標楷體" w:eastAsia="標楷體" w:hAnsi="標楷體" w:cs="Times New Roman" w:hint="eastAsia"/>
          <w:b/>
          <w:sz w:val="36"/>
          <w:szCs w:val="36"/>
        </w:rPr>
        <w:t>國立臺灣工藝研究發展中心</w:t>
      </w:r>
    </w:p>
    <w:p w:rsidR="00DF6B42" w:rsidRPr="00DF6B42" w:rsidRDefault="00DF6B42" w:rsidP="00DF6B42">
      <w:pPr>
        <w:spacing w:afterLines="50" w:after="180" w:line="400" w:lineRule="exact"/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DF6B42">
        <w:rPr>
          <w:rFonts w:ascii="標楷體" w:eastAsia="標楷體" w:hAnsi="標楷體" w:cs="Times New Roman" w:hint="eastAsia"/>
          <w:b/>
          <w:sz w:val="36"/>
          <w:szCs w:val="36"/>
        </w:rPr>
        <w:t>「2016年泰國國際工藝創新展」</w:t>
      </w:r>
    </w:p>
    <w:p w:rsidR="00DF6B42" w:rsidRPr="00DF6B42" w:rsidRDefault="00DF6B42" w:rsidP="00DF6B42">
      <w:pPr>
        <w:spacing w:afterLines="50" w:after="180" w:line="400" w:lineRule="exact"/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DF6B42">
        <w:rPr>
          <w:rFonts w:ascii="標楷體" w:eastAsia="標楷體" w:hAnsi="標楷體" w:cs="Times New Roman" w:hint="eastAsia"/>
          <w:b/>
          <w:sz w:val="36"/>
          <w:szCs w:val="36"/>
        </w:rPr>
        <w:t>徵選廠商參展合約書</w:t>
      </w:r>
    </w:p>
    <w:p w:rsidR="00DF6B42" w:rsidRPr="00DF6B42" w:rsidRDefault="00DF6B42" w:rsidP="00DF6B42">
      <w:pPr>
        <w:spacing w:line="440" w:lineRule="exact"/>
        <w:jc w:val="center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甲方</w:t>
      </w:r>
      <w:r w:rsidRPr="00DF6B42">
        <w:rPr>
          <w:rFonts w:ascii="標楷體" w:eastAsia="標楷體" w:hAnsi="標楷體" w:cs="Times New Roman"/>
          <w:sz w:val="28"/>
          <w:szCs w:val="28"/>
        </w:rPr>
        <w:t>：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國立臺灣工藝研究發展中心</w:t>
      </w:r>
      <w:r w:rsidRPr="00DF6B42">
        <w:rPr>
          <w:rFonts w:ascii="標楷體" w:eastAsia="標楷體" w:hAnsi="標楷體" w:cs="Times New Roman"/>
          <w:sz w:val="28"/>
          <w:szCs w:val="28"/>
        </w:rPr>
        <w:t>（以下簡稱甲方）</w:t>
      </w:r>
    </w:p>
    <w:p w:rsidR="00DF6B42" w:rsidRPr="00DF6B42" w:rsidRDefault="00DF6B42" w:rsidP="00DF6B42">
      <w:pPr>
        <w:spacing w:line="440" w:lineRule="exact"/>
        <w:jc w:val="center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乙方</w:t>
      </w:r>
      <w:proofErr w:type="gramStart"/>
      <w:r w:rsidRPr="00DF6B42">
        <w:rPr>
          <w:rFonts w:ascii="標楷體" w:eastAsia="標楷體" w:hAnsi="標楷體" w:cs="Times New Roman" w:hint="eastAsia"/>
          <w:sz w:val="28"/>
          <w:szCs w:val="28"/>
        </w:rPr>
        <w:t>︰</w:t>
      </w:r>
      <w:proofErr w:type="gramEnd"/>
      <w:r w:rsidRPr="00DF6B42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</w:t>
      </w:r>
      <w:r w:rsidRPr="00DF6B42">
        <w:rPr>
          <w:rFonts w:ascii="標楷體" w:eastAsia="標楷體" w:hAnsi="標楷體" w:cs="Times New Roman"/>
          <w:sz w:val="28"/>
          <w:szCs w:val="28"/>
        </w:rPr>
        <w:t>（以下簡稱乙方）</w:t>
      </w:r>
    </w:p>
    <w:p w:rsidR="00DF6B42" w:rsidRPr="00DF6B42" w:rsidRDefault="00DF6B42" w:rsidP="00DF6B42">
      <w:pPr>
        <w:spacing w:line="44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  <w:bookmarkStart w:id="0" w:name="_GoBack"/>
      <w:bookmarkEnd w:id="0"/>
    </w:p>
    <w:p w:rsidR="00DF6B42" w:rsidRPr="00DF6B42" w:rsidRDefault="00DF6B42" w:rsidP="00DF6B42">
      <w:pPr>
        <w:spacing w:line="44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約定甲方與乙方共同參展合作事項，經徵選通過公告並經簽署，視同乙方與甲方間完成合約，雙方應共同履行。</w:t>
      </w:r>
    </w:p>
    <w:p w:rsidR="00DF6B42" w:rsidRPr="00DF6B42" w:rsidRDefault="00DF6B42" w:rsidP="00DF6B42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F6B42" w:rsidRPr="00DF6B42" w:rsidRDefault="00DF6B42" w:rsidP="00DF6B42">
      <w:pPr>
        <w:spacing w:line="440" w:lineRule="exact"/>
        <w:ind w:left="538" w:hangingChars="192" w:hanging="538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一、</w:t>
      </w:r>
      <w:r w:rsidRPr="00DF6B42">
        <w:rPr>
          <w:rFonts w:ascii="標楷體" w:eastAsia="標楷體" w:hAnsi="標楷體" w:cs="Times New Roman"/>
          <w:sz w:val="28"/>
          <w:szCs w:val="28"/>
        </w:rPr>
        <w:t>本案執行期間為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即日起至</w:t>
      </w:r>
      <w:r w:rsidRPr="00DF6B4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2016年4</w:t>
      </w:r>
      <w:r w:rsidRPr="00DF6B42">
        <w:rPr>
          <w:rFonts w:ascii="標楷體" w:eastAsia="標楷體" w:hAnsi="標楷體" w:cs="Times New Roman"/>
          <w:b/>
          <w:color w:val="FF0000"/>
          <w:sz w:val="28"/>
          <w:szCs w:val="28"/>
        </w:rPr>
        <w:t>月</w:t>
      </w:r>
      <w:r w:rsidRPr="00DF6B4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20</w:t>
      </w:r>
      <w:r w:rsidRPr="00DF6B42">
        <w:rPr>
          <w:rFonts w:ascii="標楷體" w:eastAsia="標楷體" w:hAnsi="標楷體" w:cs="Times New Roman"/>
          <w:b/>
          <w:color w:val="FF0000"/>
          <w:sz w:val="28"/>
          <w:szCs w:val="28"/>
        </w:rPr>
        <w:t>日</w:t>
      </w:r>
      <w:r w:rsidRPr="00DF6B42">
        <w:rPr>
          <w:rFonts w:ascii="標楷體" w:eastAsia="標楷體" w:hAnsi="標楷體" w:cs="Times New Roman"/>
          <w:sz w:val="28"/>
          <w:szCs w:val="28"/>
        </w:rPr>
        <w:t>，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乙方</w:t>
      </w:r>
      <w:r w:rsidRPr="00DF6B42">
        <w:rPr>
          <w:rFonts w:ascii="標楷體" w:eastAsia="標楷體" w:hAnsi="標楷體" w:cs="Times New Roman"/>
          <w:sz w:val="28"/>
          <w:szCs w:val="28"/>
        </w:rPr>
        <w:t>如無法於執行期間內完成，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應事先</w:t>
      </w:r>
      <w:r w:rsidRPr="00DF6B42">
        <w:rPr>
          <w:rFonts w:ascii="標楷體" w:eastAsia="標楷體" w:hAnsi="標楷體" w:cs="Times New Roman"/>
          <w:sz w:val="28"/>
          <w:szCs w:val="28"/>
        </w:rPr>
        <w:t>函</w:t>
      </w:r>
      <w:proofErr w:type="gramStart"/>
      <w:r w:rsidRPr="00DF6B42">
        <w:rPr>
          <w:rFonts w:ascii="標楷體" w:eastAsia="標楷體" w:hAnsi="標楷體" w:cs="Times New Roman" w:hint="eastAsia"/>
          <w:sz w:val="28"/>
          <w:szCs w:val="28"/>
        </w:rPr>
        <w:t>知甲方</w:t>
      </w:r>
      <w:r w:rsidRPr="00DF6B42">
        <w:rPr>
          <w:rFonts w:ascii="標楷體" w:eastAsia="標楷體" w:hAnsi="標楷體" w:cs="Times New Roman"/>
          <w:sz w:val="28"/>
          <w:szCs w:val="28"/>
        </w:rPr>
        <w:t>敘</w:t>
      </w:r>
      <w:proofErr w:type="gramEnd"/>
      <w:r w:rsidRPr="00DF6B42">
        <w:rPr>
          <w:rFonts w:ascii="標楷體" w:eastAsia="標楷體" w:hAnsi="標楷體" w:cs="Times New Roman"/>
          <w:sz w:val="28"/>
          <w:szCs w:val="28"/>
        </w:rPr>
        <w:t>明理由申請展延，經甲方同意後，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始得以展延</w:t>
      </w:r>
      <w:r w:rsidRPr="00DF6B42">
        <w:rPr>
          <w:rFonts w:ascii="標楷體" w:eastAsia="標楷體" w:hAnsi="標楷體" w:cs="Times New Roman"/>
          <w:sz w:val="28"/>
          <w:szCs w:val="28"/>
        </w:rPr>
        <w:t>。</w:t>
      </w:r>
    </w:p>
    <w:p w:rsidR="00DF6B42" w:rsidRPr="00DF6B42" w:rsidRDefault="00DF6B42" w:rsidP="00DF6B42">
      <w:pPr>
        <w:spacing w:line="440" w:lineRule="exact"/>
        <w:ind w:left="538" w:hangingChars="192" w:hanging="538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二、</w:t>
      </w:r>
      <w:r w:rsidRPr="00DF6B42">
        <w:rPr>
          <w:rFonts w:ascii="標楷體" w:eastAsia="標楷體" w:hAnsi="標楷體" w:cs="Times New Roman"/>
          <w:sz w:val="28"/>
          <w:szCs w:val="28"/>
        </w:rPr>
        <w:t>乙方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在本案</w:t>
      </w:r>
      <w:r w:rsidRPr="00DF6B42">
        <w:rPr>
          <w:rFonts w:ascii="標楷體" w:eastAsia="標楷體" w:hAnsi="標楷體" w:cs="Times New Roman"/>
          <w:sz w:val="28"/>
          <w:szCs w:val="28"/>
        </w:rPr>
        <w:t>計畫完成後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，於</w:t>
      </w:r>
      <w:r w:rsidRPr="00DF6B4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2016年4</w:t>
      </w:r>
      <w:r w:rsidRPr="00DF6B42">
        <w:rPr>
          <w:rFonts w:ascii="標楷體" w:eastAsia="標楷體" w:hAnsi="標楷體" w:cs="Times New Roman"/>
          <w:b/>
          <w:color w:val="FF0000"/>
          <w:sz w:val="28"/>
          <w:szCs w:val="28"/>
        </w:rPr>
        <w:t>月</w:t>
      </w:r>
      <w:r w:rsidRPr="00DF6B4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20</w:t>
      </w:r>
      <w:r w:rsidRPr="00DF6B42">
        <w:rPr>
          <w:rFonts w:ascii="標楷體" w:eastAsia="標楷體" w:hAnsi="標楷體" w:cs="Times New Roman"/>
          <w:b/>
          <w:color w:val="FF0000"/>
          <w:sz w:val="28"/>
          <w:szCs w:val="28"/>
        </w:rPr>
        <w:t>日前</w:t>
      </w:r>
      <w:r w:rsidRPr="00DF6B42">
        <w:rPr>
          <w:rFonts w:ascii="標楷體" w:eastAsia="標楷體" w:hAnsi="標楷體" w:cs="Times New Roman"/>
          <w:sz w:val="28"/>
          <w:szCs w:val="28"/>
        </w:rPr>
        <w:t>，</w:t>
      </w:r>
      <w:r w:rsidRPr="00DF6B42">
        <w:rPr>
          <w:rFonts w:ascii="標楷體" w:eastAsia="標楷體" w:hAnsi="標楷體" w:cs="Times New Roman"/>
          <w:b/>
          <w:color w:val="FF0000"/>
          <w:sz w:val="28"/>
          <w:szCs w:val="28"/>
        </w:rPr>
        <w:t>檢送成果報告</w:t>
      </w:r>
      <w:r w:rsidRPr="00DF6B42">
        <w:rPr>
          <w:rFonts w:ascii="標楷體" w:eastAsia="標楷體" w:hAnsi="標楷體" w:cs="Times New Roman"/>
          <w:color w:val="FF0000"/>
          <w:sz w:val="28"/>
          <w:szCs w:val="28"/>
        </w:rPr>
        <w:t>書</w:t>
      </w:r>
      <w:r w:rsidRPr="00DF6B4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1式3份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（以文字、圖表</w:t>
      </w:r>
      <w:r w:rsidRPr="00DF6B42">
        <w:rPr>
          <w:rFonts w:ascii="標楷體" w:eastAsia="標楷體" w:hAnsi="標楷體" w:cs="Times New Roman"/>
          <w:sz w:val="28"/>
          <w:szCs w:val="28"/>
        </w:rPr>
        <w:t>、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影像等說明紀錄文件、相關</w:t>
      </w:r>
      <w:r w:rsidRPr="00DF6B42">
        <w:rPr>
          <w:rFonts w:ascii="標楷體" w:eastAsia="標楷體" w:hAnsi="標楷體" w:cs="Times New Roman"/>
          <w:sz w:val="28"/>
          <w:szCs w:val="28"/>
        </w:rPr>
        <w:t>照片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、DM文宣、執行成果、媒體曝光、實際效益或產值金額、建議事項等，</w:t>
      </w:r>
      <w:r w:rsidRPr="00DF6B42">
        <w:rPr>
          <w:rFonts w:ascii="標楷體" w:eastAsia="標楷體" w:hAnsi="標楷體" w:cs="Times New Roman"/>
          <w:sz w:val="28"/>
          <w:szCs w:val="28"/>
        </w:rPr>
        <w:t>成果報告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均</w:t>
      </w:r>
      <w:r w:rsidRPr="00DF6B42">
        <w:rPr>
          <w:rFonts w:ascii="標楷體" w:eastAsia="標楷體" w:hAnsi="標楷體" w:cs="Times New Roman" w:hint="eastAsia"/>
          <w:b/>
          <w:sz w:val="28"/>
          <w:szCs w:val="28"/>
        </w:rPr>
        <w:t>須檢附</w:t>
      </w:r>
      <w:r w:rsidRPr="00DF6B42">
        <w:rPr>
          <w:rFonts w:ascii="標楷體" w:eastAsia="標楷體" w:hAnsi="標楷體" w:cs="Times New Roman"/>
          <w:b/>
          <w:sz w:val="28"/>
          <w:szCs w:val="28"/>
        </w:rPr>
        <w:t>電子檔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Start"/>
      <w:r w:rsidRPr="00DF6B42">
        <w:rPr>
          <w:rFonts w:ascii="標楷體" w:eastAsia="標楷體" w:hAnsi="標楷體" w:cs="Times New Roman" w:hint="eastAsia"/>
          <w:sz w:val="28"/>
          <w:szCs w:val="28"/>
        </w:rPr>
        <w:t>予</w:t>
      </w:r>
      <w:r w:rsidRPr="00DF6B42">
        <w:rPr>
          <w:rFonts w:ascii="標楷體" w:eastAsia="標楷體" w:hAnsi="標楷體" w:cs="Times New Roman"/>
          <w:sz w:val="28"/>
          <w:szCs w:val="28"/>
        </w:rPr>
        <w:t>甲方</w:t>
      </w:r>
      <w:proofErr w:type="gramEnd"/>
      <w:r w:rsidRPr="00DF6B42">
        <w:rPr>
          <w:rFonts w:ascii="標楷體" w:eastAsia="標楷體" w:hAnsi="標楷體" w:cs="Times New Roman" w:hint="eastAsia"/>
          <w:sz w:val="28"/>
          <w:szCs w:val="28"/>
        </w:rPr>
        <w:t xml:space="preserve">。 </w:t>
      </w:r>
    </w:p>
    <w:p w:rsidR="00DF6B42" w:rsidRPr="00DF6B42" w:rsidRDefault="00DF6B42" w:rsidP="00DF6B42">
      <w:pPr>
        <w:spacing w:line="440" w:lineRule="exact"/>
        <w:ind w:left="538" w:hangingChars="192" w:hanging="538"/>
        <w:jc w:val="both"/>
        <w:rPr>
          <w:rFonts w:ascii="標楷體" w:eastAsia="標楷體" w:hAnsi="標楷體" w:cs="Times New Roman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DF6B42">
        <w:rPr>
          <w:rFonts w:ascii="標楷體" w:eastAsia="標楷體" w:hAnsi="標楷體" w:cs="Times New Roman"/>
          <w:sz w:val="28"/>
          <w:szCs w:val="28"/>
        </w:rPr>
        <w:t>甲方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負擔</w:t>
      </w:r>
      <w:r w:rsidRPr="00DF6B42">
        <w:rPr>
          <w:rFonts w:ascii="標楷體" w:eastAsia="標楷體" w:hAnsi="標楷體" w:cs="Times New Roman"/>
          <w:sz w:val="28"/>
          <w:szCs w:val="28"/>
        </w:rPr>
        <w:t>之責任義務：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會場場地承租、整體形象規劃及宣傳行銷等費用。</w:t>
      </w:r>
    </w:p>
    <w:p w:rsidR="00DF6B42" w:rsidRPr="00DF6B42" w:rsidRDefault="00DF6B42" w:rsidP="00DF6B42">
      <w:pPr>
        <w:spacing w:line="440" w:lineRule="exact"/>
        <w:ind w:left="538" w:hangingChars="192" w:hanging="538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四、</w:t>
      </w:r>
      <w:r w:rsidRPr="00DF6B42">
        <w:rPr>
          <w:rFonts w:ascii="標楷體" w:eastAsia="標楷體" w:hAnsi="標楷體" w:cs="Times New Roman"/>
          <w:sz w:val="28"/>
          <w:szCs w:val="28"/>
        </w:rPr>
        <w:t>乙方履行之責任義務</w:t>
      </w:r>
      <w:proofErr w:type="gramStart"/>
      <w:r w:rsidRPr="00DF6B42">
        <w:rPr>
          <w:rFonts w:ascii="標楷體" w:eastAsia="標楷體" w:hAnsi="標楷體" w:cs="Times New Roman" w:hint="eastAsia"/>
          <w:sz w:val="28"/>
          <w:szCs w:val="28"/>
        </w:rPr>
        <w:t>︰</w:t>
      </w:r>
      <w:proofErr w:type="gramEnd"/>
    </w:p>
    <w:p w:rsidR="00DF6B42" w:rsidRPr="00DF6B42" w:rsidRDefault="00DF6B42" w:rsidP="00DF6B42">
      <w:pPr>
        <w:spacing w:line="440" w:lineRule="exact"/>
        <w:ind w:leftChars="225" w:left="540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（一）遵守徵選辦法說明書內規定事項。</w:t>
      </w:r>
    </w:p>
    <w:p w:rsidR="00DF6B42" w:rsidRPr="00DF6B42" w:rsidRDefault="00DF6B42" w:rsidP="00DF6B42">
      <w:pPr>
        <w:spacing w:line="440" w:lineRule="exact"/>
        <w:ind w:leftChars="225" w:left="540"/>
        <w:jc w:val="both"/>
        <w:rPr>
          <w:rFonts w:ascii="標楷體" w:eastAsia="標楷體" w:hAnsi="標楷體" w:cs="Times New Roman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Pr="00DF6B42">
        <w:rPr>
          <w:rFonts w:ascii="標楷體" w:eastAsia="標楷體" w:hAnsi="標楷體" w:cs="Times New Roman"/>
          <w:sz w:val="28"/>
          <w:szCs w:val="28"/>
        </w:rPr>
        <w:t>展覽行程期間作品之安全與保管責任。</w:t>
      </w:r>
    </w:p>
    <w:p w:rsidR="00DF6B42" w:rsidRPr="00DF6B42" w:rsidRDefault="00DF6B42" w:rsidP="00DF6B42">
      <w:pPr>
        <w:spacing w:line="440" w:lineRule="exact"/>
        <w:ind w:leftChars="225" w:left="1439" w:hangingChars="321" w:hanging="899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（三）</w:t>
      </w:r>
      <w:r w:rsidRPr="00DF6B42">
        <w:rPr>
          <w:rFonts w:ascii="標楷體" w:eastAsia="標楷體" w:hAnsi="標楷體" w:cs="Times New Roman"/>
          <w:sz w:val="28"/>
          <w:szCs w:val="28"/>
        </w:rPr>
        <w:t>嚴守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「2016年泰國國際工藝創新展」</w:t>
      </w:r>
      <w:r w:rsidRPr="00DF6B42">
        <w:rPr>
          <w:rFonts w:ascii="標楷體" w:eastAsia="標楷體" w:hAnsi="標楷體" w:cs="Times New Roman"/>
          <w:sz w:val="28"/>
          <w:szCs w:val="28"/>
        </w:rPr>
        <w:t>主辦單位所公告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DF6B42">
        <w:rPr>
          <w:rFonts w:ascii="標楷體" w:eastAsia="標楷體" w:hAnsi="標楷體" w:cs="Times New Roman"/>
          <w:sz w:val="28"/>
          <w:szCs w:val="28"/>
        </w:rPr>
        <w:t>展覽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期間規定、</w:t>
      </w:r>
      <w:proofErr w:type="gramStart"/>
      <w:r w:rsidRPr="00DF6B42">
        <w:rPr>
          <w:rFonts w:ascii="標楷體" w:eastAsia="標楷體" w:hAnsi="標楷體" w:cs="Times New Roman"/>
          <w:sz w:val="28"/>
          <w:szCs w:val="28"/>
        </w:rPr>
        <w:t>佈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卸展</w:t>
      </w:r>
      <w:proofErr w:type="gramEnd"/>
      <w:r w:rsidRPr="00DF6B42">
        <w:rPr>
          <w:rFonts w:ascii="標楷體" w:eastAsia="標楷體" w:hAnsi="標楷體" w:cs="Times New Roman"/>
          <w:sz w:val="28"/>
          <w:szCs w:val="28"/>
        </w:rPr>
        <w:t>工作規定，並確實執行。</w:t>
      </w:r>
    </w:p>
    <w:p w:rsidR="00DF6B42" w:rsidRPr="00DF6B42" w:rsidRDefault="00DF6B42" w:rsidP="00DF6B42">
      <w:pPr>
        <w:spacing w:line="440" w:lineRule="exact"/>
        <w:ind w:left="538" w:hangingChars="192" w:hanging="538"/>
        <w:jc w:val="both"/>
        <w:rPr>
          <w:rFonts w:ascii="標楷體" w:eastAsia="標楷體" w:hAnsi="標楷體" w:cs="Times New Roman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五、</w:t>
      </w:r>
      <w:proofErr w:type="gramStart"/>
      <w:r w:rsidRPr="00DF6B42">
        <w:rPr>
          <w:rFonts w:ascii="標楷體" w:eastAsia="標楷體" w:hAnsi="標楷體" w:cs="Times New Roman" w:hint="eastAsia"/>
          <w:sz w:val="28"/>
          <w:szCs w:val="28"/>
        </w:rPr>
        <w:t>本案含依</w:t>
      </w:r>
      <w:proofErr w:type="gramEnd"/>
      <w:r w:rsidRPr="00DF6B42">
        <w:rPr>
          <w:rFonts w:ascii="標楷體" w:eastAsia="標楷體" w:hAnsi="標楷體" w:cs="Times New Roman" w:hint="eastAsia"/>
          <w:sz w:val="28"/>
          <w:szCs w:val="28"/>
        </w:rPr>
        <w:t>相關法令規定應繳納之一切稅捐、規費及強制性保險之保險費（包括因本合約所生之一切稅捐），</w:t>
      </w:r>
      <w:proofErr w:type="gramStart"/>
      <w:r w:rsidRPr="00DF6B42">
        <w:rPr>
          <w:rFonts w:ascii="標楷體" w:eastAsia="標楷體" w:hAnsi="標楷體" w:cs="Times New Roman" w:hint="eastAsia"/>
          <w:sz w:val="28"/>
          <w:szCs w:val="28"/>
        </w:rPr>
        <w:t>均應由</w:t>
      </w:r>
      <w:proofErr w:type="gramEnd"/>
      <w:r w:rsidRPr="00DF6B42">
        <w:rPr>
          <w:rFonts w:ascii="標楷體" w:eastAsia="標楷體" w:hAnsi="標楷體" w:cs="Times New Roman" w:hint="eastAsia"/>
          <w:sz w:val="28"/>
          <w:szCs w:val="28"/>
        </w:rPr>
        <w:t>乙方負責依法扣繳並申報。</w:t>
      </w:r>
    </w:p>
    <w:p w:rsidR="00DF6B42" w:rsidRPr="00DF6B42" w:rsidRDefault="00DF6B42" w:rsidP="00DF6B42">
      <w:pPr>
        <w:spacing w:line="440" w:lineRule="exact"/>
        <w:ind w:left="538" w:hangingChars="192" w:hanging="538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六、攤位分配與使用：攤位分配由甲方負責，如有例外需要請另行提出，甲方將斟酌實際需要而予以調整。此外未經甲方事先同意，乙方不得分配、轉租或將攤位授權給其他單位，亦不得使用會場內</w:t>
      </w:r>
      <w:proofErr w:type="gramStart"/>
      <w:r w:rsidRPr="00DF6B42">
        <w:rPr>
          <w:rFonts w:ascii="標楷體" w:eastAsia="標楷體" w:hAnsi="標楷體" w:cs="Times New Roman" w:hint="eastAsia"/>
          <w:sz w:val="28"/>
          <w:szCs w:val="28"/>
        </w:rPr>
        <w:t>任何非甲方</w:t>
      </w:r>
      <w:proofErr w:type="gramEnd"/>
      <w:r w:rsidRPr="00DF6B42">
        <w:rPr>
          <w:rFonts w:ascii="標楷體" w:eastAsia="標楷體" w:hAnsi="標楷體" w:cs="Times New Roman" w:hint="eastAsia"/>
          <w:sz w:val="28"/>
          <w:szCs w:val="28"/>
        </w:rPr>
        <w:t>分配之攤位或將其攤位轉作展覽以外之其他用途。</w:t>
      </w:r>
    </w:p>
    <w:p w:rsidR="00DF6B42" w:rsidRPr="00DF6B42" w:rsidRDefault="00DF6B42" w:rsidP="00DF6B42">
      <w:pPr>
        <w:spacing w:line="440" w:lineRule="exact"/>
        <w:ind w:left="538" w:hangingChars="192" w:hanging="538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七、攤位搭建：由主辦單位負責並指定承包廠商整體展場形象及公共設施區域規劃，各參展單位不得私自搭建與變更。</w:t>
      </w:r>
    </w:p>
    <w:p w:rsidR="00DF6B42" w:rsidRPr="00DF6B42" w:rsidRDefault="00DF6B42" w:rsidP="00DF6B42">
      <w:pPr>
        <w:spacing w:line="440" w:lineRule="exact"/>
        <w:ind w:left="538" w:hangingChars="192" w:hanging="538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八、取消或延期展覽：</w:t>
      </w:r>
    </w:p>
    <w:p w:rsidR="00DF6B42" w:rsidRPr="00DF6B42" w:rsidRDefault="00DF6B42" w:rsidP="00DF6B42">
      <w:pPr>
        <w:spacing w:line="440" w:lineRule="exact"/>
        <w:ind w:leftChars="225" w:left="1439" w:hangingChars="321" w:hanging="899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（一）若因不可抗拒因素迫使展覽會場改變，甲方不負責償付乙方任何損失。</w:t>
      </w:r>
    </w:p>
    <w:p w:rsidR="00DF6B42" w:rsidRPr="00DF6B42" w:rsidRDefault="00DF6B42" w:rsidP="00DF6B42">
      <w:pPr>
        <w:spacing w:line="440" w:lineRule="exact"/>
        <w:ind w:leftChars="225" w:left="1439" w:hangingChars="321" w:hanging="899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Pr="00DF6B42">
        <w:rPr>
          <w:rFonts w:ascii="標楷體" w:eastAsia="標楷體" w:hAnsi="標楷體" w:cs="Times New Roman"/>
          <w:sz w:val="28"/>
          <w:szCs w:val="28"/>
        </w:rPr>
        <w:t>乙方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同意</w:t>
      </w:r>
      <w:r w:rsidRPr="00DF6B42">
        <w:rPr>
          <w:rFonts w:ascii="標楷體" w:eastAsia="標楷體" w:hAnsi="標楷體" w:cs="Times New Roman"/>
          <w:sz w:val="28"/>
          <w:szCs w:val="28"/>
        </w:rPr>
        <w:t>簽署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本合約</w:t>
      </w:r>
      <w:r w:rsidRPr="00DF6B42">
        <w:rPr>
          <w:rFonts w:ascii="標楷體" w:eastAsia="標楷體" w:hAnsi="標楷體" w:cs="Times New Roman"/>
          <w:sz w:val="28"/>
          <w:szCs w:val="28"/>
        </w:rPr>
        <w:t>後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，若因可歸責於乙方之任何因素而</w:t>
      </w:r>
      <w:r w:rsidRPr="00DF6B42">
        <w:rPr>
          <w:rFonts w:ascii="標楷體" w:eastAsia="標楷體" w:hAnsi="標楷體" w:cs="Times New Roman"/>
          <w:sz w:val="28"/>
          <w:szCs w:val="28"/>
        </w:rPr>
        <w:t>取消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參展</w:t>
      </w:r>
      <w:r w:rsidRPr="00DF6B42">
        <w:rPr>
          <w:rFonts w:ascii="標楷體" w:eastAsia="標楷體" w:hAnsi="標楷體" w:cs="Times New Roman"/>
          <w:sz w:val="28"/>
          <w:szCs w:val="28"/>
        </w:rPr>
        <w:t>，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將支付甲方</w:t>
      </w:r>
      <w:r w:rsidRPr="00DF6B42">
        <w:rPr>
          <w:rFonts w:ascii="標楷體" w:eastAsia="標楷體" w:hAnsi="Arial" w:cs="Times New Roman" w:hint="eastAsia"/>
          <w:b/>
          <w:sz w:val="28"/>
          <w:szCs w:val="24"/>
        </w:rPr>
        <w:t>懲罰性違約金新臺幣30萬元</w:t>
      </w:r>
      <w:r w:rsidRPr="00DF6B42">
        <w:rPr>
          <w:rFonts w:ascii="標楷體" w:eastAsia="標楷體" w:hAnsi="Arial" w:cs="Times New Roman" w:hint="eastAsia"/>
          <w:sz w:val="28"/>
          <w:szCs w:val="24"/>
        </w:rPr>
        <w:t>。</w:t>
      </w:r>
    </w:p>
    <w:p w:rsidR="00DF6B42" w:rsidRPr="00DF6B42" w:rsidRDefault="00DF6B42" w:rsidP="00DF6B42">
      <w:pPr>
        <w:spacing w:line="440" w:lineRule="exact"/>
        <w:ind w:left="538" w:hangingChars="192" w:hanging="538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九、乙方同意所提供或於展會舉行及籌備</w:t>
      </w:r>
      <w:proofErr w:type="gramStart"/>
      <w:r w:rsidRPr="00DF6B42">
        <w:rPr>
          <w:rFonts w:ascii="標楷體" w:eastAsia="標楷體" w:hAnsi="標楷體" w:cs="Times New Roman" w:hint="eastAsia"/>
          <w:sz w:val="28"/>
          <w:szCs w:val="28"/>
        </w:rPr>
        <w:t>期間甲</w:t>
      </w:r>
      <w:proofErr w:type="gramEnd"/>
      <w:r w:rsidRPr="00DF6B42">
        <w:rPr>
          <w:rFonts w:ascii="標楷體" w:eastAsia="標楷體" w:hAnsi="標楷體" w:cs="Times New Roman" w:hint="eastAsia"/>
          <w:sz w:val="28"/>
          <w:szCs w:val="28"/>
        </w:rPr>
        <w:t>方拍攝之作品圖像可作為未來宣傳及教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lastRenderedPageBreak/>
        <w:t>育用途的各種非營利製作物。</w:t>
      </w:r>
    </w:p>
    <w:p w:rsidR="00DF6B42" w:rsidRPr="00DF6B42" w:rsidRDefault="00DF6B42" w:rsidP="00DF6B42">
      <w:pPr>
        <w:spacing w:line="440" w:lineRule="exact"/>
        <w:ind w:left="538" w:hangingChars="192" w:hanging="538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十、</w:t>
      </w:r>
      <w:r w:rsidRPr="00DF6B42">
        <w:rPr>
          <w:rFonts w:ascii="標楷體" w:eastAsia="標楷體" w:hAnsi="標楷體" w:cs="Times New Roman"/>
          <w:sz w:val="28"/>
          <w:szCs w:val="28"/>
        </w:rPr>
        <w:t>侵權責任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：乙方保證履約行為及交付甲方之相關著作，</w:t>
      </w:r>
      <w:r w:rsidRPr="00DF6B42">
        <w:rPr>
          <w:rFonts w:ascii="標楷體" w:eastAsia="標楷體" w:hAnsi="標楷體" w:cs="Times New Roman"/>
          <w:sz w:val="28"/>
          <w:szCs w:val="28"/>
        </w:rPr>
        <w:t>不得侵害第三人權益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DF6B42">
        <w:rPr>
          <w:rFonts w:ascii="標楷體" w:eastAsia="標楷體" w:hAnsi="標楷體" w:cs="Times New Roman"/>
          <w:sz w:val="28"/>
          <w:szCs w:val="28"/>
        </w:rPr>
        <w:t>如有侵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害第三人權益者，</w:t>
      </w:r>
      <w:r w:rsidRPr="00DF6B42">
        <w:rPr>
          <w:rFonts w:ascii="標楷體" w:eastAsia="標楷體" w:hAnsi="標楷體" w:cs="Times New Roman"/>
          <w:sz w:val="28"/>
          <w:szCs w:val="28"/>
        </w:rPr>
        <w:t>乙方應負責處理並承擔一切法律責任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DF6B42">
        <w:rPr>
          <w:rFonts w:ascii="標楷體" w:eastAsia="標楷體" w:hAnsi="標楷體" w:cs="Times New Roman"/>
          <w:sz w:val="28"/>
          <w:szCs w:val="28"/>
        </w:rPr>
        <w:t>如</w:t>
      </w:r>
      <w:proofErr w:type="gramStart"/>
      <w:r w:rsidRPr="00DF6B42">
        <w:rPr>
          <w:rFonts w:ascii="標楷體" w:eastAsia="標楷體" w:hAnsi="標楷體" w:cs="Times New Roman"/>
          <w:sz w:val="28"/>
          <w:szCs w:val="28"/>
        </w:rPr>
        <w:t>因此致甲方</w:t>
      </w:r>
      <w:proofErr w:type="gramEnd"/>
      <w:r w:rsidRPr="00DF6B42">
        <w:rPr>
          <w:rFonts w:ascii="標楷體" w:eastAsia="標楷體" w:hAnsi="標楷體" w:cs="Times New Roman"/>
          <w:sz w:val="28"/>
          <w:szCs w:val="28"/>
        </w:rPr>
        <w:t>受損害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時，</w:t>
      </w:r>
      <w:r w:rsidRPr="00DF6B42">
        <w:rPr>
          <w:rFonts w:ascii="標楷體" w:eastAsia="標楷體" w:hAnsi="標楷體" w:cs="Times New Roman"/>
          <w:sz w:val="28"/>
          <w:szCs w:val="28"/>
        </w:rPr>
        <w:t>乙方應負賠償責任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，雙方同意乙方單一事件應負賠償責任。</w:t>
      </w:r>
    </w:p>
    <w:p w:rsidR="00DF6B42" w:rsidRPr="00DF6B42" w:rsidRDefault="00DF6B42" w:rsidP="00DF6B42">
      <w:pPr>
        <w:spacing w:line="480" w:lineRule="exact"/>
        <w:ind w:left="899" w:hangingChars="321" w:hanging="899"/>
        <w:jc w:val="both"/>
        <w:rPr>
          <w:rFonts w:ascii="標楷體" w:eastAsia="標楷體" w:hAnsi="Arial" w:cs="Times New Roman" w:hint="eastAsia"/>
          <w:sz w:val="28"/>
          <w:szCs w:val="24"/>
        </w:rPr>
      </w:pPr>
      <w:r w:rsidRPr="00DF6B42">
        <w:rPr>
          <w:rFonts w:ascii="標楷體" w:eastAsia="標楷體" w:hAnsi="Arial" w:cs="Times New Roman" w:hint="eastAsia"/>
          <w:sz w:val="28"/>
          <w:szCs w:val="24"/>
        </w:rPr>
        <w:t>十一、本合約經簽訂後，如乙方經其他管道或單位，以同商標品牌另行或自行參加「(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2016年泰國國際工藝創新展)</w:t>
      </w:r>
      <w:r w:rsidRPr="00DF6B42">
        <w:rPr>
          <w:rFonts w:ascii="標楷體" w:eastAsia="標楷體" w:hAnsi="Arial" w:cs="Times New Roman" w:hint="eastAsia"/>
          <w:sz w:val="28"/>
          <w:szCs w:val="24"/>
        </w:rPr>
        <w:t>」之展出，將視同違反合約，並支付甲方</w:t>
      </w:r>
      <w:r w:rsidRPr="00DF6B42">
        <w:rPr>
          <w:rFonts w:ascii="標楷體" w:eastAsia="標楷體" w:hAnsi="Arial" w:cs="Times New Roman" w:hint="eastAsia"/>
          <w:b/>
          <w:sz w:val="28"/>
          <w:szCs w:val="24"/>
        </w:rPr>
        <w:t>懲罰性違約金新臺幣30萬元</w:t>
      </w:r>
      <w:r w:rsidRPr="00DF6B42">
        <w:rPr>
          <w:rFonts w:ascii="標楷體" w:eastAsia="標楷體" w:hAnsi="Arial" w:cs="Times New Roman" w:hint="eastAsia"/>
          <w:sz w:val="28"/>
          <w:szCs w:val="24"/>
        </w:rPr>
        <w:t>。</w:t>
      </w:r>
    </w:p>
    <w:p w:rsidR="00DF6B42" w:rsidRPr="00DF6B42" w:rsidRDefault="00DF6B42" w:rsidP="00DF6B42">
      <w:pPr>
        <w:spacing w:line="480" w:lineRule="exact"/>
        <w:ind w:left="899" w:hangingChars="321" w:hanging="899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十二、</w:t>
      </w:r>
      <w:r w:rsidRPr="00DF6B42">
        <w:rPr>
          <w:rFonts w:ascii="標楷體" w:eastAsia="標楷體" w:hAnsi="Arial" w:cs="Times New Roman" w:hint="eastAsia"/>
          <w:sz w:val="28"/>
          <w:szCs w:val="24"/>
        </w:rPr>
        <w:t>如因本合約發生爭議而涉訟時，甲、乙雙方同意以甲方所在地之地方法院為第一審管轄法院。</w:t>
      </w:r>
    </w:p>
    <w:p w:rsidR="00DF6B42" w:rsidRPr="00DF6B42" w:rsidRDefault="00DF6B42" w:rsidP="00DF6B42">
      <w:pPr>
        <w:spacing w:line="440" w:lineRule="exact"/>
        <w:ind w:left="538" w:hangingChars="192" w:hanging="538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十三、其他</w:t>
      </w:r>
      <w:proofErr w:type="gramStart"/>
      <w:r w:rsidRPr="00DF6B42">
        <w:rPr>
          <w:rFonts w:ascii="標楷體" w:eastAsia="標楷體" w:hAnsi="標楷體" w:cs="Times New Roman" w:hint="eastAsia"/>
          <w:sz w:val="28"/>
          <w:szCs w:val="28"/>
        </w:rPr>
        <w:t>︰</w:t>
      </w:r>
      <w:proofErr w:type="gramEnd"/>
    </w:p>
    <w:p w:rsidR="00DF6B42" w:rsidRPr="00DF6B42" w:rsidRDefault="00DF6B42" w:rsidP="00DF6B42">
      <w:pPr>
        <w:spacing w:line="440" w:lineRule="exact"/>
        <w:ind w:leftChars="225" w:left="1439" w:hangingChars="321" w:hanging="899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（一）</w:t>
      </w:r>
      <w:r w:rsidRPr="00DF6B42">
        <w:rPr>
          <w:rFonts w:ascii="標楷體" w:eastAsia="標楷體" w:hAnsi="標楷體" w:cs="Times New Roman"/>
          <w:sz w:val="28"/>
          <w:szCs w:val="28"/>
        </w:rPr>
        <w:t>本合約正本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一式</w:t>
      </w:r>
      <w:r w:rsidRPr="00DF6B42">
        <w:rPr>
          <w:rFonts w:ascii="標楷體" w:eastAsia="標楷體" w:hAnsi="標楷體" w:cs="Times New Roman"/>
          <w:sz w:val="28"/>
          <w:szCs w:val="28"/>
        </w:rPr>
        <w:t>二份，甲乙雙方</w:t>
      </w:r>
      <w:proofErr w:type="gramStart"/>
      <w:r w:rsidRPr="00DF6B42">
        <w:rPr>
          <w:rFonts w:ascii="標楷體" w:eastAsia="標楷體" w:hAnsi="標楷體" w:cs="Times New Roman"/>
          <w:sz w:val="28"/>
          <w:szCs w:val="28"/>
        </w:rPr>
        <w:t>各執乙份</w:t>
      </w:r>
      <w:proofErr w:type="gramEnd"/>
      <w:r w:rsidRPr="00DF6B4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F6B42" w:rsidRPr="00DF6B42" w:rsidRDefault="00DF6B42" w:rsidP="00DF6B42">
      <w:pPr>
        <w:spacing w:line="440" w:lineRule="exact"/>
        <w:ind w:leftChars="225" w:left="1439" w:hangingChars="321" w:hanging="899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Pr="00DF6B42">
        <w:rPr>
          <w:rFonts w:ascii="標楷體" w:eastAsia="標楷體" w:hAnsi="標楷體" w:cs="Times New Roman"/>
          <w:sz w:val="28"/>
          <w:szCs w:val="28"/>
        </w:rPr>
        <w:t>本合約書雙方簽署後生效</w:t>
      </w:r>
      <w:r w:rsidRPr="00DF6B42">
        <w:rPr>
          <w:rFonts w:ascii="標楷體" w:eastAsia="標楷體" w:hAnsi="標楷體" w:cs="Times New Roman" w:hint="eastAsia"/>
          <w:sz w:val="28"/>
          <w:szCs w:val="28"/>
        </w:rPr>
        <w:t>，但其他法律另有規定者，從其規定，如有未盡事宜，得由甲乙雙方書面協議增訂之</w:t>
      </w:r>
      <w:r w:rsidRPr="00DF6B42">
        <w:rPr>
          <w:rFonts w:ascii="標楷體" w:eastAsia="標楷體" w:hAnsi="標楷體" w:cs="Times New Roman"/>
          <w:sz w:val="28"/>
          <w:szCs w:val="28"/>
        </w:rPr>
        <w:t>。</w:t>
      </w:r>
    </w:p>
    <w:p w:rsidR="00DF6B42" w:rsidRPr="00DF6B42" w:rsidRDefault="00DF6B42" w:rsidP="00DF6B42">
      <w:pPr>
        <w:spacing w:line="44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/>
          <w:sz w:val="28"/>
          <w:szCs w:val="28"/>
        </w:rPr>
        <w:t>立合約書人：</w:t>
      </w:r>
    </w:p>
    <w:p w:rsidR="00DF6B42" w:rsidRPr="00DF6B42" w:rsidRDefault="00DF6B42" w:rsidP="00DF6B42">
      <w:pPr>
        <w:spacing w:line="44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</w:p>
    <w:p w:rsidR="00DF6B42" w:rsidRPr="00DF6B42" w:rsidRDefault="00DF6B42" w:rsidP="00DF6B42">
      <w:pPr>
        <w:spacing w:line="44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甲  方：國立臺灣工藝研究發展中心</w:t>
      </w:r>
    </w:p>
    <w:p w:rsidR="00DF6B42" w:rsidRPr="00DF6B42" w:rsidRDefault="00DF6B42" w:rsidP="00DF6B42">
      <w:pPr>
        <w:spacing w:line="44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代表人：</w:t>
      </w:r>
      <w:proofErr w:type="gramStart"/>
      <w:r w:rsidRPr="00DF6B42">
        <w:rPr>
          <w:rFonts w:ascii="標楷體" w:eastAsia="標楷體" w:hAnsi="標楷體" w:cs="Times New Roman" w:hint="eastAsia"/>
          <w:sz w:val="28"/>
          <w:szCs w:val="28"/>
        </w:rPr>
        <w:t>許耿修</w:t>
      </w:r>
      <w:proofErr w:type="gramEnd"/>
    </w:p>
    <w:p w:rsidR="00DF6B42" w:rsidRPr="00DF6B42" w:rsidRDefault="00DF6B42" w:rsidP="00DF6B42">
      <w:pPr>
        <w:spacing w:line="44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地  址：南投縣草屯鎮中正路573號</w:t>
      </w:r>
    </w:p>
    <w:p w:rsidR="00DF6B42" w:rsidRPr="00DF6B42" w:rsidRDefault="00DF6B42" w:rsidP="00DF6B42">
      <w:pPr>
        <w:spacing w:line="44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</w:p>
    <w:p w:rsidR="00DF6B42" w:rsidRPr="00DF6B42" w:rsidRDefault="00DF6B42" w:rsidP="00DF6B42">
      <w:pPr>
        <w:spacing w:line="44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乙  方：</w:t>
      </w:r>
    </w:p>
    <w:p w:rsidR="00DF6B42" w:rsidRPr="00DF6B42" w:rsidRDefault="00DF6B42" w:rsidP="00DF6B42">
      <w:pPr>
        <w:spacing w:line="44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代表人：</w:t>
      </w:r>
    </w:p>
    <w:p w:rsidR="00DF6B42" w:rsidRPr="00DF6B42" w:rsidRDefault="00DF6B42" w:rsidP="00DF6B42">
      <w:pPr>
        <w:spacing w:line="440" w:lineRule="exact"/>
        <w:jc w:val="both"/>
        <w:rPr>
          <w:rFonts w:ascii="標楷體" w:eastAsia="標楷體" w:hAnsi="標楷體" w:cs="Times New Roman" w:hint="eastAsia"/>
          <w:sz w:val="28"/>
          <w:szCs w:val="28"/>
        </w:rPr>
      </w:pPr>
      <w:r w:rsidRPr="00DF6B42">
        <w:rPr>
          <w:rFonts w:ascii="標楷體" w:eastAsia="標楷體" w:hAnsi="標楷體" w:cs="Times New Roman" w:hint="eastAsia"/>
          <w:sz w:val="28"/>
          <w:szCs w:val="28"/>
        </w:rPr>
        <w:t>地  址：</w:t>
      </w:r>
    </w:p>
    <w:p w:rsidR="00DF6B42" w:rsidRPr="00DF6B42" w:rsidRDefault="00DF6B42" w:rsidP="00DF6B42">
      <w:pPr>
        <w:spacing w:line="440" w:lineRule="exact"/>
        <w:jc w:val="center"/>
        <w:rPr>
          <w:rFonts w:ascii="Times New Roman" w:eastAsia="標楷體" w:hAnsi="Times New Roman" w:cs="Times New Roman" w:hint="eastAsia"/>
          <w:sz w:val="28"/>
          <w:szCs w:val="24"/>
        </w:rPr>
      </w:pPr>
      <w:r w:rsidRPr="00DF6B42">
        <w:rPr>
          <w:rFonts w:ascii="Times New Roman" w:eastAsia="標楷體" w:hAnsi="Times New Roman" w:cs="Times New Roman" w:hint="eastAsia"/>
          <w:sz w:val="28"/>
          <w:szCs w:val="24"/>
        </w:rPr>
        <w:t>中　華　民　國</w:t>
      </w:r>
      <w:r w:rsidRPr="00DF6B42">
        <w:rPr>
          <w:rFonts w:ascii="Times New Roman" w:eastAsia="標楷體" w:hAnsi="Times New Roman" w:cs="Times New Roman" w:hint="eastAsia"/>
          <w:sz w:val="28"/>
          <w:szCs w:val="24"/>
        </w:rPr>
        <w:t xml:space="preserve">  </w:t>
      </w:r>
      <w:r w:rsidRPr="00DF6B42">
        <w:rPr>
          <w:rFonts w:ascii="Times New Roman" w:eastAsia="標楷體" w:hAnsi="Times New Roman" w:cs="Times New Roman" w:hint="eastAsia"/>
          <w:sz w:val="28"/>
          <w:szCs w:val="24"/>
        </w:rPr>
        <w:t xml:space="preserve">　</w:t>
      </w:r>
      <w:r w:rsidRPr="00DF6B42">
        <w:rPr>
          <w:rFonts w:ascii="Times New Roman" w:eastAsia="標楷體" w:hAnsi="Times New Roman" w:cs="Times New Roman" w:hint="eastAsia"/>
          <w:sz w:val="28"/>
          <w:szCs w:val="24"/>
        </w:rPr>
        <w:t xml:space="preserve">105  </w:t>
      </w:r>
      <w:r w:rsidRPr="00DF6B42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DF6B42">
        <w:rPr>
          <w:rFonts w:ascii="Times New Roman" w:eastAsia="標楷體" w:hAnsi="Times New Roman" w:cs="Times New Roman" w:hint="eastAsia"/>
          <w:sz w:val="28"/>
          <w:szCs w:val="24"/>
        </w:rPr>
        <w:t xml:space="preserve">      </w:t>
      </w:r>
      <w:r w:rsidRPr="00DF6B42">
        <w:rPr>
          <w:rFonts w:ascii="Times New Roman" w:eastAsia="標楷體" w:hAnsi="Times New Roman" w:cs="Times New Roman" w:hint="eastAsia"/>
          <w:sz w:val="28"/>
          <w:szCs w:val="24"/>
        </w:rPr>
        <w:t xml:space="preserve">月　</w:t>
      </w:r>
      <w:r w:rsidRPr="00DF6B42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DF6B42">
        <w:rPr>
          <w:rFonts w:ascii="Times New Roman" w:eastAsia="標楷體" w:hAnsi="Times New Roman" w:cs="Times New Roman" w:hint="eastAsia"/>
          <w:sz w:val="28"/>
          <w:szCs w:val="24"/>
        </w:rPr>
        <w:t xml:space="preserve">　日</w:t>
      </w:r>
    </w:p>
    <w:p w:rsidR="000645CA" w:rsidRPr="000645CA" w:rsidRDefault="000645CA" w:rsidP="00DF6B42">
      <w:pPr>
        <w:ind w:leftChars="236" w:left="566" w:right="650"/>
        <w:jc w:val="right"/>
        <w:rPr>
          <w:rFonts w:ascii="新細明體" w:eastAsia="新細明體" w:hAnsi="新細明體" w:cs="Times New Roman"/>
          <w:sz w:val="26"/>
          <w:szCs w:val="26"/>
        </w:rPr>
        <w:sectPr w:rsidR="000645CA" w:rsidRPr="000645CA" w:rsidSect="00206C8A">
          <w:footerReference w:type="default" r:id="rId5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722C56" w:rsidRDefault="00722C56"/>
    <w:sectPr w:rsidR="00722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09" w:rsidRDefault="00DF6B4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CA"/>
    <w:rsid w:val="000645CA"/>
    <w:rsid w:val="00722C56"/>
    <w:rsid w:val="00DF6B42"/>
    <w:rsid w:val="00E3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5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645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5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0645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廖宣淳</dc:creator>
  <cp:lastModifiedBy>廖宣淳</cp:lastModifiedBy>
  <cp:revision>2</cp:revision>
  <dcterms:created xsi:type="dcterms:W3CDTF">2016-01-18T02:16:00Z</dcterms:created>
  <dcterms:modified xsi:type="dcterms:W3CDTF">2016-01-18T02:16:00Z</dcterms:modified>
</cp:coreProperties>
</file>